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630E" w:rsidRDefault="00A3630E" w:rsidP="00A3630E">
      <w:pPr>
        <w:rPr>
          <w:b/>
          <w:lang w:val="tt-RU"/>
        </w:rPr>
      </w:pPr>
      <w:r>
        <w:rPr>
          <w:b/>
          <w:lang w:val="tt-RU"/>
        </w:rPr>
        <w:t>8 класс</w:t>
      </w:r>
    </w:p>
    <w:tbl>
      <w:tblPr>
        <w:tblStyle w:val="a3"/>
        <w:tblW w:w="10490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1022"/>
        <w:gridCol w:w="2215"/>
        <w:gridCol w:w="5836"/>
        <w:gridCol w:w="1417"/>
      </w:tblGrid>
      <w:tr w:rsidR="00A3630E" w:rsidRPr="006336BD" w:rsidTr="00061A23"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630E" w:rsidRPr="006336BD" w:rsidRDefault="00A3630E" w:rsidP="0073224F">
            <w:r w:rsidRPr="006336BD">
              <w:t>Срок</w:t>
            </w:r>
          </w:p>
        </w:tc>
        <w:tc>
          <w:tcPr>
            <w:tcW w:w="2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630E" w:rsidRPr="006336BD" w:rsidRDefault="00A3630E" w:rsidP="0073224F">
            <w:r w:rsidRPr="006336BD">
              <w:t>Тема</w:t>
            </w:r>
          </w:p>
        </w:tc>
        <w:tc>
          <w:tcPr>
            <w:tcW w:w="5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630E" w:rsidRPr="006336BD" w:rsidRDefault="00A3630E" w:rsidP="0073224F">
            <w:r w:rsidRPr="006336BD">
              <w:t>Источник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630E" w:rsidRPr="006336BD" w:rsidRDefault="00A3630E" w:rsidP="0073224F">
            <w:r w:rsidRPr="006336BD">
              <w:rPr>
                <w:lang w:val="tt-RU"/>
              </w:rPr>
              <w:t>Контрол</w:t>
            </w:r>
            <w:r w:rsidRPr="006336BD">
              <w:t>ь знаний</w:t>
            </w:r>
          </w:p>
        </w:tc>
      </w:tr>
      <w:tr w:rsidR="00061A23" w:rsidRPr="006336BD" w:rsidTr="00061A23"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A23" w:rsidRDefault="00061A23" w:rsidP="0073224F">
            <w:r>
              <w:t>18.05</w:t>
            </w:r>
          </w:p>
        </w:tc>
        <w:tc>
          <w:tcPr>
            <w:tcW w:w="2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93E" w:rsidRDefault="00061A23" w:rsidP="008D393E">
            <w:r w:rsidRPr="00061A23">
              <w:t xml:space="preserve">Образование в России в XVIII </w:t>
            </w:r>
            <w:proofErr w:type="spellStart"/>
            <w:r w:rsidRPr="00061A23">
              <w:t>в</w:t>
            </w:r>
            <w:r>
              <w:t>.</w:t>
            </w:r>
            <w:r w:rsidRPr="00061A23">
              <w:t>Русская</w:t>
            </w:r>
            <w:proofErr w:type="spellEnd"/>
            <w:r w:rsidRPr="00061A23">
              <w:t xml:space="preserve"> архитектура XVIII в. Строительство Петербурга, формирование его городского плана</w:t>
            </w:r>
            <w:r w:rsidR="008D393E">
              <w:t xml:space="preserve">. </w:t>
            </w:r>
            <w:r w:rsidR="008D393E">
              <w:t>21.05</w:t>
            </w:r>
            <w:r w:rsidR="008D393E">
              <w:tab/>
              <w:t xml:space="preserve">Культура татар и народов Волго-Уральского региона в XVIII. Управление окраинами империи. Башкирские восстания. Политика по отношению к исламу. Освоение </w:t>
            </w:r>
            <w:proofErr w:type="spellStart"/>
            <w:r w:rsidR="008D393E">
              <w:t>Новороссии</w:t>
            </w:r>
            <w:proofErr w:type="spellEnd"/>
            <w:r w:rsidR="008D393E">
              <w:t xml:space="preserve">, Поволжья и Южного Урала. Немецкие переселенцы. Формирование черты оседлости. </w:t>
            </w:r>
            <w:r w:rsidR="008D393E">
              <w:tab/>
              <w:t>https://resh.edu.ru/subject/lesson/2086/start/</w:t>
            </w:r>
          </w:p>
          <w:p w:rsidR="008D393E" w:rsidRDefault="008D393E" w:rsidP="008D393E">
            <w:r>
              <w:t>110 стр. ответить на вопросы.</w:t>
            </w:r>
          </w:p>
          <w:p w:rsidR="00061A23" w:rsidRPr="00B60A59" w:rsidRDefault="00061A23" w:rsidP="0073224F"/>
        </w:tc>
        <w:tc>
          <w:tcPr>
            <w:tcW w:w="5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A23" w:rsidRDefault="008D393E" w:rsidP="0073224F">
            <w:pP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</w:pPr>
            <w:hyperlink r:id="rId4" w:history="1">
              <w:r w:rsidR="00061A23" w:rsidRPr="00061A23">
                <w:rPr>
                  <w:rStyle w:val="a4"/>
                  <w:rFonts w:ascii="Arial" w:hAnsi="Arial" w:cs="Arial"/>
                  <w:sz w:val="18"/>
                  <w:szCs w:val="18"/>
                  <w:shd w:val="clear" w:color="auto" w:fill="FFFFFF"/>
                </w:rPr>
                <w:t>https://resh.edu.ru/subject/lesson/2542/start/</w:t>
              </w:r>
            </w:hyperlink>
          </w:p>
          <w:p w:rsidR="00061A23" w:rsidRDefault="008D393E" w:rsidP="0073224F">
            <w:pP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</w:pPr>
            <w:hyperlink r:id="rId5" w:history="1">
              <w:r w:rsidR="00061A23" w:rsidRPr="00061A23">
                <w:rPr>
                  <w:rStyle w:val="a4"/>
                  <w:rFonts w:ascii="Arial" w:hAnsi="Arial" w:cs="Arial"/>
                  <w:sz w:val="18"/>
                  <w:szCs w:val="18"/>
                  <w:shd w:val="clear" w:color="auto" w:fill="FFFFFF"/>
                </w:rPr>
                <w:t>https://resh.edu.ru/subject/lesson/2543/start/</w:t>
              </w:r>
            </w:hyperlink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A23" w:rsidRDefault="00061A23" w:rsidP="0073224F">
            <w:pPr>
              <w:rPr>
                <w:lang w:val="tt-RU"/>
              </w:rPr>
            </w:pPr>
            <w:r w:rsidRPr="00061A23">
              <w:t xml:space="preserve">Прочитать </w:t>
            </w:r>
            <w:proofErr w:type="spellStart"/>
            <w:r w:rsidRPr="00061A23">
              <w:t>стр</w:t>
            </w:r>
            <w:proofErr w:type="spellEnd"/>
            <w:r w:rsidRPr="00061A23">
              <w:t xml:space="preserve"> 77-91 </w:t>
            </w:r>
            <w:proofErr w:type="spellStart"/>
            <w:r w:rsidRPr="00061A23">
              <w:t>стр</w:t>
            </w:r>
            <w:proofErr w:type="spellEnd"/>
          </w:p>
        </w:tc>
      </w:tr>
      <w:tr w:rsidR="00061A23" w:rsidRPr="006336BD" w:rsidTr="00061A23"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A23" w:rsidRDefault="00061A23" w:rsidP="0073224F">
            <w:r>
              <w:t>21.05</w:t>
            </w:r>
          </w:p>
        </w:tc>
        <w:tc>
          <w:tcPr>
            <w:tcW w:w="2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A23" w:rsidRPr="00B60A59" w:rsidRDefault="008D393E" w:rsidP="00061A23">
            <w:r>
              <w:t>Итоговая контрольная работа</w:t>
            </w:r>
            <w:bookmarkStart w:id="0" w:name="_GoBack"/>
            <w:bookmarkEnd w:id="0"/>
          </w:p>
        </w:tc>
        <w:tc>
          <w:tcPr>
            <w:tcW w:w="5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A23" w:rsidRDefault="00061A23" w:rsidP="0073224F">
            <w:pP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A23" w:rsidRDefault="00061A23" w:rsidP="0073224F">
            <w:pPr>
              <w:rPr>
                <w:lang w:val="tt-RU"/>
              </w:rPr>
            </w:pPr>
          </w:p>
        </w:tc>
      </w:tr>
    </w:tbl>
    <w:p w:rsidR="0038478D" w:rsidRDefault="0038478D"/>
    <w:sectPr w:rsidR="0038478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630E"/>
    <w:rsid w:val="00061A23"/>
    <w:rsid w:val="001D0026"/>
    <w:rsid w:val="0038478D"/>
    <w:rsid w:val="008D393E"/>
    <w:rsid w:val="00A3630E"/>
    <w:rsid w:val="00C118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114903C"/>
  <w15:chartTrackingRefBased/>
  <w15:docId w15:val="{09C2107F-7BD0-487D-8252-5EC8960219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3630E"/>
    <w:rPr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A3630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rsid w:val="00061A2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369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resh.edu.ru/subject/lesson/2543/start/" TargetMode="External"/><Relationship Id="rId4" Type="http://schemas.openxmlformats.org/officeDocument/2006/relationships/hyperlink" Target="https://resh.edu.ru/subject/lesson/2542/start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116</Words>
  <Characters>664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</dc:creator>
  <cp:keywords/>
  <dc:description/>
  <cp:lastModifiedBy>5</cp:lastModifiedBy>
  <cp:revision>4</cp:revision>
  <dcterms:created xsi:type="dcterms:W3CDTF">2020-05-11T01:04:00Z</dcterms:created>
  <dcterms:modified xsi:type="dcterms:W3CDTF">2020-05-17T00:14:00Z</dcterms:modified>
</cp:coreProperties>
</file>